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EBB9" w14:textId="77777777" w:rsidR="00EF0219" w:rsidRDefault="00EF0219"/>
    <w:p w14:paraId="545118A1" w14:textId="77777777" w:rsidR="00D63AE4" w:rsidRDefault="00D63AE4"/>
    <w:p w14:paraId="6D8F8320" w14:textId="77777777" w:rsidR="00D63AE4" w:rsidRDefault="00D63AE4"/>
    <w:p w14:paraId="4B834CD4" w14:textId="77777777" w:rsidR="00D63AE4" w:rsidRDefault="00D63AE4"/>
    <w:p w14:paraId="072953D0" w14:textId="77777777" w:rsidR="00D63AE4" w:rsidRDefault="00D63AE4"/>
    <w:p w14:paraId="6BC9B5BF" w14:textId="77777777" w:rsidR="00D63AE4" w:rsidRDefault="00D63AE4" w:rsidP="00D63AE4"/>
    <w:p w14:paraId="3E636C99" w14:textId="77777777" w:rsidR="00D63AE4" w:rsidRDefault="00D63AE4" w:rsidP="00D63AE4"/>
    <w:p w14:paraId="06973B5E" w14:textId="344E641D" w:rsidR="00D63AE4" w:rsidRDefault="00D63AE4" w:rsidP="00D63AE4">
      <w:r>
        <w:t xml:space="preserve">Liebe Mitarbeitende des Geysir Andernach und der </w:t>
      </w:r>
      <w:hyperlink r:id="rId6" w:history="1">
        <w:r>
          <w:rPr>
            <w:rStyle w:val="Hyperlink"/>
          </w:rPr>
          <w:t>Andernach.net</w:t>
        </w:r>
      </w:hyperlink>
      <w:r>
        <w:t>,</w:t>
      </w:r>
    </w:p>
    <w:p w14:paraId="3F2FA3DC" w14:textId="77777777" w:rsidR="00D63AE4" w:rsidRDefault="00D63AE4" w:rsidP="00D63AE4"/>
    <w:p w14:paraId="2E843C24" w14:textId="77777777" w:rsidR="00D63AE4" w:rsidRDefault="00D63AE4" w:rsidP="00D63AE4"/>
    <w:p w14:paraId="72CD4356" w14:textId="77777777" w:rsidR="00D63AE4" w:rsidRDefault="00D63AE4" w:rsidP="00D63AE4">
      <w:r>
        <w:t xml:space="preserve">auch in diesem Jahr findet am Freitag, den 13. September 2024 zwischen 17:00 und 19:30 Uhr wieder der 8. </w:t>
      </w:r>
      <w:proofErr w:type="spellStart"/>
      <w:r>
        <w:t>monte</w:t>
      </w:r>
      <w:proofErr w:type="spellEnd"/>
      <w:r>
        <w:t xml:space="preserve"> mare-Firmenlauf statt.</w:t>
      </w:r>
    </w:p>
    <w:p w14:paraId="479D314E" w14:textId="77777777" w:rsidR="00D63AE4" w:rsidRDefault="00D63AE4" w:rsidP="00D63AE4">
      <w:r>
        <w:t xml:space="preserve">Gerne möchten wir euch herzlich zu einer Teilnahme dieses Laufevents einladen. Ausgestattet mit einem Firmen-T-Shirt werdet ihr euch in verschiedenen Laufkategorien für das Unternehmen sportlich betätigen. Doch die Verausgabung soll natürlich nicht umsonst sein! Neben einem Laufshirt und der übernommenen Gebühr erwarten euch weitere Leistungen seitens des Veranstalters, die ihr hier sehen könnt: </w:t>
      </w:r>
      <w:hyperlink r:id="rId7" w:history="1">
        <w:r>
          <w:rPr>
            <w:rStyle w:val="Hyperlink"/>
          </w:rPr>
          <w:t>https://www.monte-mare-firmenlauf.de/monte-mare-firmenlauf/informationen</w:t>
        </w:r>
      </w:hyperlink>
      <w:r>
        <w:t>. Der Lauf als solches ist allerdings keine Arbeits- sondern Freizeit.</w:t>
      </w:r>
    </w:p>
    <w:p w14:paraId="747948F0" w14:textId="77777777" w:rsidR="00D63AE4" w:rsidRDefault="00D63AE4" w:rsidP="00D63AE4">
      <w:r>
        <w:t> </w:t>
      </w:r>
    </w:p>
    <w:p w14:paraId="6BF00397" w14:textId="77777777" w:rsidR="00D63AE4" w:rsidRDefault="00D63AE4" w:rsidP="00D63AE4">
      <w:r>
        <w:t xml:space="preserve">Unter folgendem Link </w:t>
      </w:r>
      <w:hyperlink r:id="rId8" w:history="1">
        <w:r>
          <w:rPr>
            <w:rStyle w:val="Hyperlink"/>
          </w:rPr>
          <w:t>https://forms.office.com/e/K96Q5rRUQd</w:t>
        </w:r>
      </w:hyperlink>
      <w:r>
        <w:t xml:space="preserve"> bitten wir euch, die verbindliche Anmeldung für die Veranstaltung vorzunehmen. Bitte beachtet, dass eine Nichtteilnahme trotz Anmeldung der jeweiligen Person möglicherweise in Rechnung gestellt werden muss (Shirt und Anmeldegebühr). Bitte meldet euch via Microsoft Forms also nur an, wenn ihr mit 97%iger Wahrscheinlichkeit daran teilnehmen könnt. Kurzfristige Verletzungen, Krankheit o.Ä. lassen sich natürlich nicht ausschließen. Die finale Anmeldung beim Veranstalter wird dann durch uns vorgenommen.</w:t>
      </w:r>
    </w:p>
    <w:p w14:paraId="71C6A0FA" w14:textId="77777777" w:rsidR="00D63AE4" w:rsidRDefault="00D63AE4" w:rsidP="00D63AE4">
      <w:r>
        <w:t> </w:t>
      </w:r>
    </w:p>
    <w:p w14:paraId="6C1A9107" w14:textId="77777777" w:rsidR="00D63AE4" w:rsidRDefault="00D63AE4" w:rsidP="00D63AE4">
      <w:r>
        <w:t>Wir freuen uns sehr, wenn sich viele Teilnehmende finden! Wenn jemand nicht laufen kann oder möchte, freuen sich die Läuferinnen und Läufer über Unterstützung an der Strecke oder beim Zusammensein danach bei der After-Run-Party.</w:t>
      </w:r>
      <w:r>
        <w:br/>
      </w:r>
      <w:r>
        <w:br/>
        <w:t>Viele Grüße,</w:t>
      </w:r>
    </w:p>
    <w:p w14:paraId="523A9D46" w14:textId="77777777" w:rsidR="00D63AE4" w:rsidRDefault="00D63AE4" w:rsidP="00D63AE4">
      <w:r>
        <w:t>Philipp Heß und das Organisationsteam</w:t>
      </w:r>
    </w:p>
    <w:p w14:paraId="2DB05747" w14:textId="77777777" w:rsidR="00D63AE4" w:rsidRDefault="00D63AE4" w:rsidP="00D63AE4">
      <w:r>
        <w:t> </w:t>
      </w:r>
    </w:p>
    <w:p w14:paraId="0AB4EC1D" w14:textId="77777777" w:rsidR="00D63AE4" w:rsidRDefault="00D63AE4"/>
    <w:sectPr w:rsidR="00D63AE4" w:rsidSect="00D76581">
      <w:headerReference w:type="default" r:id="rId9"/>
      <w:headerReference w:type="first" r:id="rId1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4A2B7" w14:textId="77777777" w:rsidR="00442802" w:rsidRDefault="00442802">
      <w:r>
        <w:separator/>
      </w:r>
    </w:p>
  </w:endnote>
  <w:endnote w:type="continuationSeparator" w:id="0">
    <w:p w14:paraId="1D28B469" w14:textId="77777777" w:rsidR="00442802" w:rsidRDefault="0044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utiger 47LightC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1A2A" w14:textId="77777777" w:rsidR="00442802" w:rsidRDefault="00442802">
      <w:r>
        <w:separator/>
      </w:r>
    </w:p>
  </w:footnote>
  <w:footnote w:type="continuationSeparator" w:id="0">
    <w:p w14:paraId="64178BC5" w14:textId="77777777" w:rsidR="00442802" w:rsidRDefault="0044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26926" w14:textId="77777777" w:rsidR="0022433D" w:rsidRDefault="0022433D">
    <w:pPr>
      <w:pStyle w:val="Kopfzeile"/>
    </w:pPr>
    <w:r>
      <w:rPr>
        <w:noProof/>
        <w:lang w:eastAsia="de-DE"/>
      </w:rPr>
      <w:drawing>
        <wp:anchor distT="0" distB="0" distL="114300" distR="114300" simplePos="0" relativeHeight="251658240" behindDoc="1" locked="0" layoutInCell="1" allowOverlap="1" wp14:anchorId="701FB7CB" wp14:editId="0BDADB43">
          <wp:simplePos x="0" y="0"/>
          <wp:positionH relativeFrom="page">
            <wp:posOffset>0</wp:posOffset>
          </wp:positionH>
          <wp:positionV relativeFrom="page">
            <wp:posOffset>418</wp:posOffset>
          </wp:positionV>
          <wp:extent cx="7562215" cy="10692563"/>
          <wp:effectExtent l="25400" t="0" r="6985" b="0"/>
          <wp:wrapNone/>
          <wp:docPr id="1" name="Grafik 1" descr="Briefbogen_Geysir_2023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Geysir_2023_word.png"/>
                  <pic:cNvPicPr/>
                </pic:nvPicPr>
                <pic:blipFill>
                  <a:blip r:embed="rId1"/>
                  <a:stretch>
                    <a:fillRect/>
                  </a:stretch>
                </pic:blipFill>
                <pic:spPr>
                  <a:xfrm>
                    <a:off x="0" y="0"/>
                    <a:ext cx="7562215" cy="106925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9692" w14:textId="77777777" w:rsidR="0022433D" w:rsidRDefault="0022433D">
    <w:pPr>
      <w:pStyle w:val="Kopfzeile"/>
    </w:pPr>
    <w:r w:rsidRPr="0022433D">
      <w:rPr>
        <w:noProof/>
        <w:lang w:eastAsia="de-DE"/>
      </w:rPr>
      <w:drawing>
        <wp:anchor distT="0" distB="0" distL="114300" distR="114300" simplePos="0" relativeHeight="251660288" behindDoc="1" locked="0" layoutInCell="1" allowOverlap="1" wp14:anchorId="661A5E32" wp14:editId="1C9CA199">
          <wp:simplePos x="0" y="0"/>
          <wp:positionH relativeFrom="page">
            <wp:posOffset>0</wp:posOffset>
          </wp:positionH>
          <wp:positionV relativeFrom="page">
            <wp:posOffset>0</wp:posOffset>
          </wp:positionV>
          <wp:extent cx="7562215" cy="10693400"/>
          <wp:effectExtent l="25400" t="0" r="6985" b="0"/>
          <wp:wrapNone/>
          <wp:docPr id="2" name="Grafik 2" descr="Briefbogen_Geysir_2023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Geysir_2023_word.png"/>
                  <pic:cNvPicPr/>
                </pic:nvPicPr>
                <pic:blipFill>
                  <a:blip r:embed="rId1"/>
                  <a:stretch>
                    <a:fillRect/>
                  </a:stretch>
                </pic:blipFill>
                <pic:spPr>
                  <a:xfrm>
                    <a:off x="0" y="0"/>
                    <a:ext cx="7562215" cy="10693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DC"/>
    <w:rsid w:val="001205BD"/>
    <w:rsid w:val="0022433D"/>
    <w:rsid w:val="00442802"/>
    <w:rsid w:val="004D3A22"/>
    <w:rsid w:val="007D40D7"/>
    <w:rsid w:val="00D63AE4"/>
    <w:rsid w:val="00D76581"/>
    <w:rsid w:val="00D92DDC"/>
    <w:rsid w:val="00EF021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B2B9"/>
  <w15:docId w15:val="{CE3055EE-0A25-4DF6-93F6-2B4AE0C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3AE4"/>
    <w:pPr>
      <w:spacing w:after="0"/>
    </w:pPr>
    <w:rPr>
      <w:rFonts w:ascii="Aptos" w:hAnsi="Aptos" w:cs="Apto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2433D"/>
    <w:pPr>
      <w:tabs>
        <w:tab w:val="center" w:pos="4536"/>
        <w:tab w:val="right" w:pos="9072"/>
      </w:tabs>
    </w:pPr>
    <w:rPr>
      <w:rFonts w:ascii="Frutiger 47LightCn" w:hAnsi="Frutiger 47LightCn" w:cstheme="minorBidi"/>
      <w:kern w:val="24"/>
      <w:sz w:val="18"/>
      <w14:ligatures w14:val="none"/>
    </w:rPr>
  </w:style>
  <w:style w:type="character" w:customStyle="1" w:styleId="KopfzeileZchn">
    <w:name w:val="Kopfzeile Zchn"/>
    <w:basedOn w:val="Absatz-Standardschriftart"/>
    <w:link w:val="Kopfzeile"/>
    <w:uiPriority w:val="99"/>
    <w:semiHidden/>
    <w:rsid w:val="0022433D"/>
    <w:rPr>
      <w:rFonts w:ascii="Frutiger 47LightCn" w:hAnsi="Frutiger 47LightCn"/>
      <w:kern w:val="24"/>
      <w:sz w:val="18"/>
    </w:rPr>
  </w:style>
  <w:style w:type="paragraph" w:styleId="Fuzeile">
    <w:name w:val="footer"/>
    <w:basedOn w:val="Standard"/>
    <w:link w:val="FuzeileZchn"/>
    <w:uiPriority w:val="99"/>
    <w:semiHidden/>
    <w:unhideWhenUsed/>
    <w:rsid w:val="0022433D"/>
    <w:pPr>
      <w:tabs>
        <w:tab w:val="center" w:pos="4536"/>
        <w:tab w:val="right" w:pos="9072"/>
      </w:tabs>
    </w:pPr>
    <w:rPr>
      <w:rFonts w:ascii="Frutiger 47LightCn" w:hAnsi="Frutiger 47LightCn" w:cstheme="minorBidi"/>
      <w:kern w:val="24"/>
      <w:sz w:val="18"/>
      <w14:ligatures w14:val="none"/>
    </w:rPr>
  </w:style>
  <w:style w:type="character" w:customStyle="1" w:styleId="FuzeileZchn">
    <w:name w:val="Fußzeile Zchn"/>
    <w:basedOn w:val="Absatz-Standardschriftart"/>
    <w:link w:val="Fuzeile"/>
    <w:uiPriority w:val="99"/>
    <w:semiHidden/>
    <w:rsid w:val="0022433D"/>
    <w:rPr>
      <w:rFonts w:ascii="Frutiger 47LightCn" w:hAnsi="Frutiger 47LightCn"/>
      <w:kern w:val="24"/>
      <w:sz w:val="18"/>
    </w:rPr>
  </w:style>
  <w:style w:type="character" w:styleId="Hyperlink">
    <w:name w:val="Hyperlink"/>
    <w:basedOn w:val="Absatz-Standardschriftart"/>
    <w:uiPriority w:val="99"/>
    <w:semiHidden/>
    <w:unhideWhenUsed/>
    <w:rsid w:val="00D63AE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8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forms.office.com%2fe%2fK96Q5rRUQd&amp;c=E,1,afauHhtzH1LQRcBmVzouKaAnpukzDtv6AgkJsJAt87jdxoYajRryPCSToqZ25SOtUBduSduOSci_w73t0C7TK2KonOmTikfy860pR3wL0gXB-bS6zkurt7dsMF4,&amp;typo=1&amp;ancr_add=1" TargetMode="External"/><Relationship Id="rId3" Type="http://schemas.openxmlformats.org/officeDocument/2006/relationships/webSettings" Target="webSettings.xml"/><Relationship Id="rId7" Type="http://schemas.openxmlformats.org/officeDocument/2006/relationships/hyperlink" Target="https://linkprotect.cudasvc.com/url?a=https%3a%2f%2fwww.monte-mare-firmenlauf.de%2fmonte-mare-firmenlauf%2finformationen&amp;c=E,1,VxENUthnSUsyRUG5SYmRLXjasdiDEHM4uzRafPxa69y8gDz8_MpvZ9sjU-vtLiyGzsZj3Xb6hglnNw04HY2sS0zZMX1NwFgHiRqB_-Lxdvw-&amp;typ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Andernach.net&amp;c=E,1,gcL6ddXoF4CiHF1sVxyEf-cTQv2iFw4wSGHRzoC5fH5A6mLE9gWjQ61flDBthaK6XIX_RuaGiqNRkxwO7TO7EAVApnUBfMX7P9WsJgo9JW5XnWVKonA,&amp;typo=1&amp;ancr_add=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BETRIEB-\Marketing\Printmedien%20Geysir\Gesch&#228;ftsausstattung\2023\Briefpapier\Geysir%20Briefbogen_Vorlage_Seite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Geysir Briefbogen_Vorlage_Seite2</Template>
  <TotalTime>0</TotalTime>
  <Pages>1</Pages>
  <Words>319</Words>
  <Characters>2011</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Sarrazin | Geysir.info gGmbH</dc:creator>
  <cp:keywords/>
  <cp:lastModifiedBy>Yvonne Sarrazin | Geysir Andernach</cp:lastModifiedBy>
  <cp:revision>2</cp:revision>
  <dcterms:created xsi:type="dcterms:W3CDTF">2024-06-11T11:17:00Z</dcterms:created>
  <dcterms:modified xsi:type="dcterms:W3CDTF">2024-06-11T11:17:00Z</dcterms:modified>
</cp:coreProperties>
</file>